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FC" w:rsidRPr="0076515F" w:rsidRDefault="00E43D47" w:rsidP="009836FC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836FC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9836FC" w:rsidRPr="0076515F">
        <w:rPr>
          <w:lang w:val="sr-Cyrl-CS"/>
        </w:rPr>
        <w:t xml:space="preserve"> </w:t>
      </w:r>
    </w:p>
    <w:p w:rsidR="009836FC" w:rsidRPr="0076515F" w:rsidRDefault="00E43D47" w:rsidP="009836FC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836FC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36FC" w:rsidRPr="0076515F" w:rsidRDefault="00E43D47" w:rsidP="009836FC">
      <w:pPr>
        <w:jc w:val="both"/>
        <w:rPr>
          <w:lang w:val="sr-Cyrl-CS"/>
        </w:rPr>
      </w:pPr>
      <w:r>
        <w:rPr>
          <w:lang w:val="sr-Cyrl-CS"/>
        </w:rPr>
        <w:t>Odbor</w:t>
      </w:r>
      <w:r w:rsidR="009836FC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9836FC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9836FC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9836FC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9836FC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9836FC" w:rsidRPr="0076515F">
        <w:rPr>
          <w:lang w:val="sr-Cyrl-CS"/>
        </w:rPr>
        <w:t xml:space="preserve"> </w:t>
      </w:r>
    </w:p>
    <w:p w:rsidR="009836FC" w:rsidRPr="00C132E1" w:rsidRDefault="00E43D47" w:rsidP="009836FC">
      <w:pPr>
        <w:jc w:val="both"/>
        <w:rPr>
          <w:lang w:val="sr-Cyrl-RS"/>
        </w:rPr>
      </w:pPr>
      <w:r>
        <w:rPr>
          <w:lang w:val="sr-Cyrl-CS"/>
        </w:rPr>
        <w:t>i</w:t>
      </w:r>
      <w:r w:rsidR="009836FC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9836FC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9836FC" w:rsidRPr="001C63C6" w:rsidRDefault="009836FC" w:rsidP="009836FC">
      <w:pPr>
        <w:jc w:val="both"/>
      </w:pPr>
      <w:r>
        <w:rPr>
          <w:lang w:val="sr-Cyrl-RS"/>
        </w:rPr>
        <w:t xml:space="preserve">08 </w:t>
      </w:r>
      <w:r w:rsidR="00E43D47">
        <w:rPr>
          <w:lang w:val="sr-Cyrl-RS"/>
        </w:rPr>
        <w:t>Broj</w:t>
      </w:r>
      <w:r>
        <w:rPr>
          <w:lang w:val="sr-Cyrl-RS"/>
        </w:rPr>
        <w:t>: 06</w:t>
      </w:r>
      <w:r>
        <w:t>-2/169-15</w:t>
      </w:r>
    </w:p>
    <w:p w:rsidR="009836FC" w:rsidRPr="00F8097B" w:rsidRDefault="009836FC" w:rsidP="009836FC">
      <w:pPr>
        <w:rPr>
          <w:lang w:val="sr-Cyrl-RS"/>
        </w:rPr>
      </w:pPr>
      <w:r>
        <w:t xml:space="preserve">17. </w:t>
      </w:r>
      <w:r w:rsidR="00E43D47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sr-Cyrl-CS"/>
        </w:rPr>
        <w:t>2015</w:t>
      </w:r>
      <w:r w:rsidRPr="00F8097B">
        <w:rPr>
          <w:lang w:val="sr-Cyrl-CS"/>
        </w:rPr>
        <w:t xml:space="preserve">. </w:t>
      </w:r>
      <w:r w:rsidR="00E43D47">
        <w:rPr>
          <w:lang w:val="sr-Cyrl-CS"/>
        </w:rPr>
        <w:t>godine</w:t>
      </w:r>
    </w:p>
    <w:p w:rsidR="009836FC" w:rsidRPr="0076515F" w:rsidRDefault="00E43D47" w:rsidP="009836FC">
      <w:pPr>
        <w:jc w:val="both"/>
        <w:rPr>
          <w:lang w:val="sr-Cyrl-CS"/>
        </w:rPr>
      </w:pPr>
      <w:r>
        <w:rPr>
          <w:lang w:val="sr-Cyrl-CS"/>
        </w:rPr>
        <w:t>B</w:t>
      </w:r>
      <w:r w:rsidR="009836FC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9836FC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9836FC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9836FC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9836FC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9836FC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9836FC" w:rsidRPr="0076515F">
        <w:rPr>
          <w:lang w:val="sr-Cyrl-CS"/>
        </w:rPr>
        <w:t xml:space="preserve">  </w:t>
      </w:r>
    </w:p>
    <w:p w:rsidR="009836FC" w:rsidRPr="009836FC" w:rsidRDefault="009836FC" w:rsidP="00D523CC">
      <w:pPr>
        <w:jc w:val="both"/>
        <w:rPr>
          <w:rFonts w:eastAsiaTheme="minorHAnsi" w:cstheme="minorBidi"/>
        </w:rPr>
      </w:pPr>
    </w:p>
    <w:p w:rsidR="009C2929" w:rsidRPr="0004235D" w:rsidRDefault="00E43D47" w:rsidP="00827F6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</w:t>
      </w:r>
    </w:p>
    <w:p w:rsidR="009C2929" w:rsidRPr="0004235D" w:rsidRDefault="00E43D47" w:rsidP="00827F6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SA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27. </w:t>
      </w:r>
      <w:r>
        <w:rPr>
          <w:rFonts w:ascii="Times New Roman" w:hAnsi="Times New Roman"/>
          <w:b/>
          <w:sz w:val="24"/>
          <w:szCs w:val="24"/>
        </w:rPr>
        <w:t>SEDNICE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ODBORA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LjUDSKA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MANjINSKA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PRAVA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RAVNOPRAVNOST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POLOVA</w:t>
      </w:r>
      <w:r w:rsidR="00765B6C" w:rsidRPr="00042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ODRŽANE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5. </w:t>
      </w:r>
      <w:r>
        <w:rPr>
          <w:rFonts w:ascii="Times New Roman" w:hAnsi="Times New Roman"/>
          <w:b/>
          <w:sz w:val="24"/>
          <w:szCs w:val="24"/>
        </w:rPr>
        <w:t>MAJA</w:t>
      </w:r>
      <w:r w:rsidR="009C2929" w:rsidRPr="0004235D">
        <w:rPr>
          <w:rFonts w:ascii="Times New Roman" w:hAnsi="Times New Roman"/>
          <w:b/>
          <w:sz w:val="24"/>
          <w:szCs w:val="24"/>
        </w:rPr>
        <w:t xml:space="preserve"> 2015. </w:t>
      </w:r>
      <w:r>
        <w:rPr>
          <w:rFonts w:ascii="Times New Roman" w:hAnsi="Times New Roman"/>
          <w:b/>
          <w:sz w:val="24"/>
          <w:szCs w:val="24"/>
        </w:rPr>
        <w:t>GODINE</w:t>
      </w:r>
    </w:p>
    <w:p w:rsidR="009C2929" w:rsidRPr="009C2929" w:rsidRDefault="009C2929" w:rsidP="009C292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C2929" w:rsidRDefault="009C2929" w:rsidP="009C292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C2929">
        <w:rPr>
          <w:rFonts w:ascii="Times New Roman" w:hAnsi="Times New Roman"/>
          <w:sz w:val="24"/>
          <w:szCs w:val="24"/>
        </w:rPr>
        <w:tab/>
      </w:r>
      <w:r w:rsidR="00E43D47">
        <w:rPr>
          <w:rFonts w:ascii="Times New Roman" w:hAnsi="Times New Roman"/>
          <w:sz w:val="24"/>
          <w:szCs w:val="24"/>
        </w:rPr>
        <w:t>Sednica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počela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u</w:t>
      </w:r>
      <w:r w:rsidRPr="009C2929">
        <w:rPr>
          <w:rFonts w:ascii="Times New Roman" w:hAnsi="Times New Roman"/>
          <w:sz w:val="24"/>
          <w:szCs w:val="24"/>
        </w:rPr>
        <w:t xml:space="preserve"> 11 </w:t>
      </w:r>
      <w:r w:rsidR="00E43D47">
        <w:rPr>
          <w:rFonts w:ascii="Times New Roman" w:hAnsi="Times New Roman"/>
          <w:sz w:val="24"/>
          <w:szCs w:val="24"/>
        </w:rPr>
        <w:t>časova</w:t>
      </w:r>
      <w:r w:rsidRPr="009C2929">
        <w:rPr>
          <w:rFonts w:ascii="Times New Roman" w:hAnsi="Times New Roman"/>
          <w:sz w:val="24"/>
          <w:szCs w:val="24"/>
        </w:rPr>
        <w:t>.</w:t>
      </w:r>
    </w:p>
    <w:p w:rsidR="009C2929" w:rsidRDefault="009C2929" w:rsidP="009C292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C2929">
        <w:rPr>
          <w:rFonts w:ascii="Times New Roman" w:hAnsi="Times New Roman"/>
          <w:sz w:val="24"/>
          <w:szCs w:val="24"/>
        </w:rPr>
        <w:tab/>
      </w:r>
      <w:r w:rsidR="00E43D47">
        <w:rPr>
          <w:rFonts w:ascii="Times New Roman" w:hAnsi="Times New Roman"/>
          <w:sz w:val="24"/>
          <w:szCs w:val="24"/>
        </w:rPr>
        <w:t>Sednicom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predsedavao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predsednik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Odbora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Meho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Omerović</w:t>
      </w:r>
      <w:r w:rsidRPr="009C2929">
        <w:rPr>
          <w:rFonts w:ascii="Times New Roman" w:hAnsi="Times New Roman"/>
          <w:sz w:val="24"/>
          <w:szCs w:val="24"/>
        </w:rPr>
        <w:t xml:space="preserve">.  </w:t>
      </w:r>
    </w:p>
    <w:p w:rsidR="009C2929" w:rsidRDefault="009C2929" w:rsidP="009C292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C2929">
        <w:rPr>
          <w:rFonts w:ascii="Times New Roman" w:hAnsi="Times New Roman"/>
          <w:sz w:val="24"/>
          <w:szCs w:val="24"/>
        </w:rPr>
        <w:tab/>
      </w:r>
      <w:r w:rsidR="00E43D47">
        <w:rPr>
          <w:rFonts w:ascii="Times New Roman" w:hAnsi="Times New Roman"/>
          <w:sz w:val="24"/>
          <w:szCs w:val="24"/>
        </w:rPr>
        <w:t>Sednici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prisustvovali</w:t>
      </w:r>
      <w:r w:rsidRPr="009C2929">
        <w:rPr>
          <w:rFonts w:ascii="Times New Roman" w:hAnsi="Times New Roman"/>
          <w:sz w:val="24"/>
          <w:szCs w:val="24"/>
        </w:rPr>
        <w:t xml:space="preserve">: </w:t>
      </w:r>
      <w:r w:rsidR="00E43D47">
        <w:rPr>
          <w:rFonts w:ascii="Times New Roman" w:hAnsi="Times New Roman"/>
          <w:sz w:val="24"/>
          <w:szCs w:val="24"/>
        </w:rPr>
        <w:t>Ljiljana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Malušić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Biljana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Ilić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Stošić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Zlata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Đerić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Dubravka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Filipovski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Ljibuška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Lakatoš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Stefana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Miladinović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Aida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Ćorović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Vera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Paunović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Elvira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Kovač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članovi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Odbora</w:t>
      </w:r>
      <w:r w:rsidRPr="009C2929">
        <w:rPr>
          <w:rFonts w:ascii="Times New Roman" w:hAnsi="Times New Roman"/>
          <w:sz w:val="24"/>
          <w:szCs w:val="24"/>
        </w:rPr>
        <w:t>.</w:t>
      </w:r>
    </w:p>
    <w:p w:rsidR="009C2929" w:rsidRDefault="009C2929" w:rsidP="009C292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C2929">
        <w:rPr>
          <w:rFonts w:ascii="Times New Roman" w:hAnsi="Times New Roman"/>
          <w:sz w:val="24"/>
          <w:szCs w:val="24"/>
        </w:rPr>
        <w:tab/>
      </w:r>
      <w:r w:rsidR="00E43D47">
        <w:rPr>
          <w:rFonts w:ascii="Times New Roman" w:hAnsi="Times New Roman"/>
          <w:sz w:val="24"/>
          <w:szCs w:val="24"/>
        </w:rPr>
        <w:t>Sednici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nisu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prisustvovali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članovi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Odbora</w:t>
      </w:r>
      <w:r w:rsidRPr="009C2929">
        <w:rPr>
          <w:rFonts w:ascii="Times New Roman" w:hAnsi="Times New Roman"/>
          <w:sz w:val="24"/>
          <w:szCs w:val="24"/>
        </w:rPr>
        <w:t xml:space="preserve">: </w:t>
      </w:r>
      <w:r w:rsidR="00E43D47">
        <w:rPr>
          <w:rFonts w:ascii="Times New Roman" w:hAnsi="Times New Roman"/>
          <w:sz w:val="24"/>
          <w:szCs w:val="24"/>
        </w:rPr>
        <w:t>Milanka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Jevtović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Vukojičić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Suzana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Šarac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Slobodan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Perić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Vladica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Dimitrov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Biljana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Hasanović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Korać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Olena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Papuga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Sulejman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Ugljanin</w:t>
      </w:r>
      <w:r w:rsidRPr="009C2929">
        <w:rPr>
          <w:rFonts w:ascii="Times New Roman" w:hAnsi="Times New Roman"/>
          <w:sz w:val="24"/>
          <w:szCs w:val="24"/>
        </w:rPr>
        <w:t>.</w:t>
      </w:r>
    </w:p>
    <w:p w:rsidR="009C2929" w:rsidRDefault="009C2929" w:rsidP="009C292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C2929">
        <w:rPr>
          <w:rFonts w:ascii="Times New Roman" w:hAnsi="Times New Roman"/>
          <w:sz w:val="24"/>
          <w:szCs w:val="24"/>
        </w:rPr>
        <w:t xml:space="preserve">            </w:t>
      </w:r>
      <w:r w:rsidR="00E43D47">
        <w:rPr>
          <w:rFonts w:ascii="Times New Roman" w:hAnsi="Times New Roman"/>
          <w:sz w:val="24"/>
          <w:szCs w:val="24"/>
        </w:rPr>
        <w:t>Sednici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prisustvovala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zamenica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člana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Odbora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Jelisaveta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Veljković</w:t>
      </w:r>
      <w:r w:rsidRPr="009C2929">
        <w:rPr>
          <w:rFonts w:ascii="Times New Roman" w:hAnsi="Times New Roman"/>
          <w:sz w:val="24"/>
          <w:szCs w:val="24"/>
        </w:rPr>
        <w:t>.</w:t>
      </w:r>
    </w:p>
    <w:p w:rsidR="009C2929" w:rsidRPr="009C2929" w:rsidRDefault="009C2929" w:rsidP="009C292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C2929">
        <w:rPr>
          <w:rFonts w:ascii="Times New Roman" w:hAnsi="Times New Roman"/>
          <w:sz w:val="24"/>
          <w:szCs w:val="24"/>
        </w:rPr>
        <w:t xml:space="preserve">            </w:t>
      </w:r>
      <w:r w:rsidR="00E43D47">
        <w:rPr>
          <w:rFonts w:ascii="Times New Roman" w:hAnsi="Times New Roman"/>
          <w:sz w:val="24"/>
          <w:szCs w:val="24"/>
        </w:rPr>
        <w:t>Sednici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prisustvovali</w:t>
      </w:r>
      <w:r w:rsidRPr="009C2929">
        <w:rPr>
          <w:rFonts w:ascii="Times New Roman" w:hAnsi="Times New Roman"/>
          <w:sz w:val="24"/>
          <w:szCs w:val="24"/>
        </w:rPr>
        <w:t xml:space="preserve">: </w:t>
      </w:r>
      <w:r w:rsidR="00E43D47">
        <w:rPr>
          <w:rFonts w:ascii="Times New Roman" w:hAnsi="Times New Roman"/>
          <w:sz w:val="24"/>
          <w:szCs w:val="24"/>
        </w:rPr>
        <w:t>Milena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Ćorilić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Gordana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Topić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Suzana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Spasojević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Grozdana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Banac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Riza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Halimi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Ljiljana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Nestorović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Marija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Obradović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narodni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poslanici</w:t>
      </w:r>
      <w:r w:rsidRPr="009C2929">
        <w:rPr>
          <w:rFonts w:ascii="Times New Roman" w:hAnsi="Times New Roman"/>
          <w:sz w:val="24"/>
          <w:szCs w:val="24"/>
        </w:rPr>
        <w:t>.</w:t>
      </w:r>
    </w:p>
    <w:p w:rsidR="009C2929" w:rsidRPr="009C2929" w:rsidRDefault="009C2929" w:rsidP="009C292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C2929">
        <w:rPr>
          <w:rFonts w:ascii="Times New Roman" w:hAnsi="Times New Roman"/>
          <w:sz w:val="24"/>
          <w:szCs w:val="24"/>
        </w:rPr>
        <w:t xml:space="preserve">            </w:t>
      </w:r>
      <w:r w:rsidR="00E43D47">
        <w:rPr>
          <w:rFonts w:ascii="Times New Roman" w:hAnsi="Times New Roman"/>
          <w:sz w:val="24"/>
          <w:szCs w:val="24"/>
        </w:rPr>
        <w:t>Sednici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prisustvovali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</w:t>
      </w:r>
      <w:r w:rsidRPr="009C2929">
        <w:rPr>
          <w:rFonts w:ascii="Times New Roman" w:hAnsi="Times New Roman"/>
          <w:sz w:val="24"/>
          <w:szCs w:val="24"/>
        </w:rPr>
        <w:t xml:space="preserve">: </w:t>
      </w:r>
      <w:r w:rsidR="00E43D47">
        <w:rPr>
          <w:rFonts w:ascii="Times New Roman" w:hAnsi="Times New Roman"/>
          <w:sz w:val="24"/>
          <w:szCs w:val="24"/>
        </w:rPr>
        <w:t>Zorana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Mihajlović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predsednica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Koordinacionog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tela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Vlade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Republike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Srbije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rodnu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ravnopravnost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Laslo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Čikoš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Ministarstvo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rad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zapošljavanje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boračka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socijalna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pitanja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Nenad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Borovčanin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Ministarstvo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omladine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sporta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Vladimir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Božović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Ministarstvo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unutrašnjih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poslova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general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Stojan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Konjikovac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Jovanka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Šaranović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Katarina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Štrbac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Ministarstvo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odbrane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Ferenc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Vico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Ministarstvo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zdravlja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Nina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Fira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Marija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Lukić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Ministarstvo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državne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uprave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lokalne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samouprave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Lora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Nikolić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Stevan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Veljović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Gordana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Gavrilović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Aleksandar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Stojanović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Olivera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Kosanović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Dana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Gak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Ministarstvo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građevinarstva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saobraćaja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infrastrukture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Suzana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Paunović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Marko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Jovanović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Kancelarija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ljudska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manjinska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prava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Vladimir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Pašajlić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Kancelarija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saradnju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civilnim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sektorom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Milana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Lazić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Tim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socijalno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uključivanje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smanjenje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siromaštva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Jasna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Vujačić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Mira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Marjanović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Koordinaciono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telo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rodnu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ravnopravnost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Ivana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Krstić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profesor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Pravnog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fakulteta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Univerziteta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Beogradu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Nevena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Petrušić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Kosana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Beker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Antigona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Andonov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Lazar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Rodić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Ivana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Filipov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Tamara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Mohači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Nevena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Šahović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Vučković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Tamara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Lukšić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Orlandić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Poverenik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zaštitu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ravnopravnosti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Saša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Janković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Borjana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Peruničić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Zaštitnik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građana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Nevenka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Milovanović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Poverenik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informacije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od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javnog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značaja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zašttu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podataka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ličnosti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Danica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Todorov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Andrijana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Čović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Pokrajinski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ombudsman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Irena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Vojačkova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Solorano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Aleksandra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Stamenković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Kancelarija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UN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Srbiji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Aleksandra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UNICEF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Irena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Cerović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UNDP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Olja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Janković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Leković</w:t>
      </w:r>
      <w:r w:rsidRPr="009C2929">
        <w:rPr>
          <w:rFonts w:ascii="Times New Roman" w:hAnsi="Times New Roman"/>
          <w:sz w:val="24"/>
          <w:szCs w:val="24"/>
        </w:rPr>
        <w:t xml:space="preserve">, UN WOMEN; </w:t>
      </w:r>
      <w:r w:rsidR="00E43D47">
        <w:rPr>
          <w:rFonts w:ascii="Times New Roman" w:hAnsi="Times New Roman"/>
          <w:sz w:val="24"/>
          <w:szCs w:val="24"/>
        </w:rPr>
        <w:t>Jelena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Jokanović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OEBS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Jolanda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San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Hose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Delegacija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EU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Nađa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Ćuk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Savet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Evrope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Sandra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Stanić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Milica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Obućina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Đorđe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Nikolić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USAID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Stanislava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Vidović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GIZ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Nemačka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organizacija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međunarodnu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saradnju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Torni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Svenugson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Snežana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Vojčić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Ambasada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Švedske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Oliver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Hiler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Ljiljana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Erić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Milisavljević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Ambasada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Austrije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Sabine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Brendel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Andrea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Vasović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Benedikt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Buib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Ambasada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Nemačke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Ksenija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Lazović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Ambasada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SAD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Slađana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Nikolić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Svetlana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Jelić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Opština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Ivanjica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Dobrila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Filipović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Opština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Raška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Nihat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Biševac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Nacionalna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služba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zapošljavanje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Novi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Pazar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lastRenderedPageBreak/>
        <w:t>Marijana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Pajvančić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profesor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Dušica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Popadić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dr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Ljiljana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Bogavac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Incest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trauma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centar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Svjetlana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Timotić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Ivana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Nikolić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Iz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kruga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Vojvodina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Jovana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Spremo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Aleksandra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Stojanov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JUKOM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Dragana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Stojanović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Momčilo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Janjić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Asocijacija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republičko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zdravlje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Srbije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Đurđica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Ergić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Slavica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Vasić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Romski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ženski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centar</w:t>
      </w:r>
      <w:r w:rsidRPr="009C2929">
        <w:rPr>
          <w:rFonts w:ascii="Times New Roman" w:hAnsi="Times New Roman"/>
          <w:sz w:val="24"/>
          <w:szCs w:val="24"/>
        </w:rPr>
        <w:t xml:space="preserve"> „</w:t>
      </w:r>
      <w:r w:rsidR="00E43D47">
        <w:rPr>
          <w:rFonts w:ascii="Times New Roman" w:hAnsi="Times New Roman"/>
          <w:sz w:val="24"/>
          <w:szCs w:val="24"/>
        </w:rPr>
        <w:t>Bibija</w:t>
      </w:r>
      <w:r w:rsidRPr="009C2929">
        <w:rPr>
          <w:rFonts w:ascii="Times New Roman" w:hAnsi="Times New Roman"/>
          <w:sz w:val="24"/>
          <w:szCs w:val="24"/>
        </w:rPr>
        <w:t xml:space="preserve">“; </w:t>
      </w:r>
      <w:r w:rsidR="00E43D47">
        <w:rPr>
          <w:rFonts w:ascii="Times New Roman" w:hAnsi="Times New Roman"/>
          <w:sz w:val="24"/>
          <w:szCs w:val="24"/>
        </w:rPr>
        <w:t>Vanja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Macanović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Aleksandra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Nestorov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Autonomni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ženski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centar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Anita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Mitić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Inicijativa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mladih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ljudska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prava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Jelena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Hrnjak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NVO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Atina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Murat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Kučević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Damir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Kučević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Daki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trejd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Sjenica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Indira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Kuburović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UG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Sandžački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ćilim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Belma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Talović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Sena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Gašanin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UG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Konekt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Sjenica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Alma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Junis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Mujesira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Mušović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Udruženje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samohranih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roditelja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jednoroditeljskih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porodica</w:t>
      </w:r>
      <w:r w:rsidRPr="009C2929">
        <w:rPr>
          <w:rFonts w:ascii="Times New Roman" w:hAnsi="Times New Roman"/>
          <w:sz w:val="24"/>
          <w:szCs w:val="24"/>
        </w:rPr>
        <w:t xml:space="preserve"> „</w:t>
      </w:r>
      <w:r w:rsidR="00E43D47">
        <w:rPr>
          <w:rFonts w:ascii="Times New Roman" w:hAnsi="Times New Roman"/>
          <w:sz w:val="24"/>
          <w:szCs w:val="24"/>
        </w:rPr>
        <w:t>Zajedno</w:t>
      </w:r>
      <w:r w:rsidRPr="009C2929">
        <w:rPr>
          <w:rFonts w:ascii="Times New Roman" w:hAnsi="Times New Roman"/>
          <w:sz w:val="24"/>
          <w:szCs w:val="24"/>
        </w:rPr>
        <w:t xml:space="preserve">“; </w:t>
      </w:r>
      <w:r w:rsidR="00E43D47">
        <w:rPr>
          <w:rFonts w:ascii="Times New Roman" w:hAnsi="Times New Roman"/>
          <w:sz w:val="24"/>
          <w:szCs w:val="24"/>
        </w:rPr>
        <w:t>Radmila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Gujaničić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NVO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Ženski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centar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Užice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Marijana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Marić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Maja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Mirkov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Inicijativa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inkluziju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Veliki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Mali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Pančevo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Dana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Jovanović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Udruženje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žena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Peščanik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Kruševac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Vladana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Malešić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Forum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žena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Prijepolje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Jovana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Ružić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Centar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mame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Slobodan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Martinović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Centar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istraživanje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politici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Argument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Jovanka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Todorović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Labris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Jasmina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Miković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Ivanka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Kostić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Ivana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Stjelja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Praksis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Dragana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Ćirić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Milovanović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MDRI</w:t>
      </w:r>
      <w:r w:rsidRPr="009C2929">
        <w:rPr>
          <w:rFonts w:ascii="Times New Roman" w:hAnsi="Times New Roman"/>
          <w:sz w:val="24"/>
          <w:szCs w:val="24"/>
        </w:rPr>
        <w:t xml:space="preserve">; </w:t>
      </w:r>
      <w:r w:rsidR="00E43D47">
        <w:rPr>
          <w:rFonts w:ascii="Times New Roman" w:hAnsi="Times New Roman"/>
          <w:sz w:val="24"/>
          <w:szCs w:val="24"/>
        </w:rPr>
        <w:t>Vesna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Petrović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Beogradski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centar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ljudska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prava</w:t>
      </w:r>
      <w:r w:rsidRPr="009C2929">
        <w:rPr>
          <w:rFonts w:ascii="Times New Roman" w:hAnsi="Times New Roman"/>
          <w:sz w:val="24"/>
          <w:szCs w:val="24"/>
        </w:rPr>
        <w:t>.</w:t>
      </w:r>
    </w:p>
    <w:p w:rsidR="009C2929" w:rsidRDefault="009C2929" w:rsidP="009C292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C2929">
        <w:rPr>
          <w:rFonts w:ascii="Times New Roman" w:hAnsi="Times New Roman"/>
          <w:sz w:val="24"/>
          <w:szCs w:val="24"/>
        </w:rPr>
        <w:t xml:space="preserve">              </w:t>
      </w:r>
      <w:r w:rsidR="00E43D47">
        <w:rPr>
          <w:rFonts w:ascii="Times New Roman" w:hAnsi="Times New Roman"/>
          <w:sz w:val="24"/>
          <w:szCs w:val="24"/>
        </w:rPr>
        <w:t>Predsednik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Odbora</w:t>
      </w:r>
      <w:r w:rsidRPr="009C2929">
        <w:rPr>
          <w:rFonts w:ascii="Times New Roman" w:hAnsi="Times New Roman"/>
          <w:sz w:val="24"/>
          <w:szCs w:val="24"/>
        </w:rPr>
        <w:t xml:space="preserve">  </w:t>
      </w:r>
      <w:r w:rsidR="00E43D47">
        <w:rPr>
          <w:rFonts w:ascii="Times New Roman" w:hAnsi="Times New Roman"/>
          <w:sz w:val="24"/>
          <w:szCs w:val="24"/>
        </w:rPr>
        <w:t>je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konstatovao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da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ispunjeni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uslovi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za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rad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odlučivanje</w:t>
      </w:r>
      <w:r w:rsidRPr="009C2929">
        <w:rPr>
          <w:rFonts w:ascii="Times New Roman" w:hAnsi="Times New Roman"/>
          <w:sz w:val="24"/>
          <w:szCs w:val="24"/>
        </w:rPr>
        <w:t xml:space="preserve">, </w:t>
      </w:r>
      <w:r w:rsidR="00E43D47">
        <w:rPr>
          <w:rFonts w:ascii="Times New Roman" w:hAnsi="Times New Roman"/>
          <w:sz w:val="24"/>
          <w:szCs w:val="24"/>
        </w:rPr>
        <w:t>te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je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predložio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sledeći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</w:p>
    <w:p w:rsidR="009C2929" w:rsidRPr="009C2929" w:rsidRDefault="00E43D47" w:rsidP="00152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C2929" w:rsidRPr="009C292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9C2929" w:rsidRPr="009C2929">
        <w:rPr>
          <w:rFonts w:ascii="Times New Roman" w:hAnsi="Times New Roman"/>
          <w:sz w:val="24"/>
          <w:szCs w:val="24"/>
        </w:rPr>
        <w:t xml:space="preserve"> :</w:t>
      </w:r>
    </w:p>
    <w:p w:rsidR="009C2929" w:rsidRPr="009C2929" w:rsidRDefault="009C2929" w:rsidP="009C292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C2929">
        <w:rPr>
          <w:rFonts w:ascii="Times New Roman" w:hAnsi="Times New Roman"/>
          <w:sz w:val="24"/>
          <w:szCs w:val="24"/>
        </w:rPr>
        <w:tab/>
      </w:r>
    </w:p>
    <w:p w:rsidR="009C2929" w:rsidRDefault="00E43D47" w:rsidP="00152427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Predstavljanje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Posebnog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izveštaja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diskriminaciji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žena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Poverenika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9C2929" w:rsidRPr="009C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ravnopravnosti</w:t>
      </w:r>
      <w:r w:rsidR="009C2929" w:rsidRPr="009C2929">
        <w:rPr>
          <w:rFonts w:ascii="Times New Roman" w:hAnsi="Times New Roman"/>
          <w:sz w:val="24"/>
          <w:szCs w:val="24"/>
        </w:rPr>
        <w:t>.</w:t>
      </w:r>
    </w:p>
    <w:p w:rsidR="00152427" w:rsidRPr="00152427" w:rsidRDefault="00152427" w:rsidP="00152427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23CC" w:rsidRDefault="009C2929" w:rsidP="002B5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2929">
        <w:rPr>
          <w:rFonts w:ascii="Times New Roman" w:hAnsi="Times New Roman"/>
          <w:sz w:val="24"/>
          <w:szCs w:val="24"/>
        </w:rPr>
        <w:tab/>
      </w:r>
      <w:r w:rsidR="00E43D47">
        <w:rPr>
          <w:rFonts w:ascii="Times New Roman" w:hAnsi="Times New Roman"/>
          <w:sz w:val="24"/>
          <w:szCs w:val="24"/>
        </w:rPr>
        <w:t>Članovi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Odbora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su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jednoglasno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PRIHVATILI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predloženi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Dnevni</w:t>
      </w:r>
      <w:r w:rsidRPr="009C2929">
        <w:rPr>
          <w:rFonts w:ascii="Times New Roman" w:hAnsi="Times New Roman"/>
          <w:sz w:val="24"/>
          <w:szCs w:val="24"/>
        </w:rPr>
        <w:t xml:space="preserve"> </w:t>
      </w:r>
      <w:r w:rsidR="00E43D47">
        <w:rPr>
          <w:rFonts w:ascii="Times New Roman" w:hAnsi="Times New Roman"/>
          <w:sz w:val="24"/>
          <w:szCs w:val="24"/>
        </w:rPr>
        <w:t>red</w:t>
      </w:r>
      <w:r w:rsidRPr="009C2929">
        <w:rPr>
          <w:rFonts w:ascii="Times New Roman" w:hAnsi="Times New Roman"/>
          <w:sz w:val="24"/>
          <w:szCs w:val="24"/>
        </w:rPr>
        <w:t>.</w:t>
      </w:r>
    </w:p>
    <w:p w:rsidR="002B54AD" w:rsidRDefault="00D523CC" w:rsidP="002B5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3D47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2B54AD" w:rsidRPr="002B54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983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3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983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kontrolne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983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983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983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3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983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36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3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C13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3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C13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3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3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C13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3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poslednjem</w:t>
      </w:r>
      <w:r w:rsidR="008F6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danu</w:t>
      </w:r>
      <w:r w:rsidR="008F6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Poverenice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gđe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Nevene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Petrušić</w:t>
      </w:r>
      <w:r w:rsidR="009836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njen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8F6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6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8F6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F6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nezavisne</w:t>
      </w:r>
      <w:r w:rsidR="008F6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2B54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B54AD" w:rsidRDefault="002B54AD" w:rsidP="002B5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3D47">
        <w:rPr>
          <w:rFonts w:ascii="Times New Roman" w:hAnsi="Times New Roman" w:cs="Times New Roman"/>
          <w:b/>
          <w:sz w:val="24"/>
          <w:szCs w:val="24"/>
          <w:lang w:val="sr-Cyrl-RS"/>
        </w:rPr>
        <w:t>Zorana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b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cilj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Koordinacionog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borimo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problemu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priča</w:t>
      </w:r>
      <w:r w:rsidR="00E05C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E05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05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05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smele</w:t>
      </w:r>
      <w:r w:rsidR="00E05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5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prihvate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polovine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zaposleno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sporije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muškaraca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napreduju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05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poslu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manju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zaradu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Devojčice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susreću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nego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dečaci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="00E05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E05C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05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potpredsednica</w:t>
      </w:r>
      <w:r w:rsidR="00E05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05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5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05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Koordinacionog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ovakvoj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nezavisnoj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instituciji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stvaranju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takve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klime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zaustaviti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diskriminaciju</w:t>
      </w:r>
      <w:r w:rsidR="00EA5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5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EA5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EA5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EA52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Koordinaciono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telo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A5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5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EA5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vladinom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nevladinom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dodatnih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lako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govorimo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strategiji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uradila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704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049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04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704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svesni</w:t>
      </w:r>
      <w:r w:rsidR="00704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4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diskriminacija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4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stvarnom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životu</w:t>
      </w:r>
      <w:r w:rsidR="00333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3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333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="003338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333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333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3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radimo</w:t>
      </w:r>
      <w:r w:rsidR="00333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33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bismo</w:t>
      </w:r>
      <w:r w:rsidR="00333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3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konstatujemo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1070A" w:rsidRDefault="002B54AD" w:rsidP="00A107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3D47">
        <w:rPr>
          <w:rFonts w:ascii="Times New Roman" w:hAnsi="Times New Roman" w:cs="Times New Roman"/>
          <w:b/>
          <w:sz w:val="24"/>
          <w:szCs w:val="24"/>
          <w:lang w:val="sr-Cyrl-RS"/>
        </w:rPr>
        <w:t>Gordana</w:t>
      </w:r>
      <w:r w:rsidRPr="002B54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b/>
          <w:sz w:val="24"/>
          <w:szCs w:val="24"/>
          <w:lang w:val="sr-Cyrl-RS"/>
        </w:rPr>
        <w:t>Čomić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koordinatorka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Ženske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potpredsednica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ljudima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D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ličnom</w:t>
      </w:r>
      <w:r w:rsidR="003D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3D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pojedinca</w:t>
      </w:r>
      <w:r w:rsidR="003D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različit</w:t>
      </w:r>
      <w:r w:rsidR="003D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D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njega</w:t>
      </w:r>
      <w:r w:rsidR="003D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rasprostranjeno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prisutno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čitavoj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civilizaciji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išao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sporo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poricanje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uspeo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uđe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veze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političkim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strankama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vladavine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nezavisne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susreću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brojnim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uključujići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prostorne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kapacitete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poslužiti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pripadnicama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Ženske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7E4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E4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7E4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4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sprečavanja</w:t>
      </w:r>
      <w:r w:rsidR="007E4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7E4F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nećemo</w:t>
      </w:r>
      <w:r w:rsidR="007E4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ukinuti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skroz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3632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84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F4B9A" w:rsidRPr="00BF4B9A" w:rsidRDefault="00A1070A" w:rsidP="00217A8D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RS"/>
        </w:rPr>
      </w:pPr>
      <w:r>
        <w:rPr>
          <w:lang w:val="sr-Cyrl-RS"/>
        </w:rPr>
        <w:tab/>
      </w:r>
      <w:r w:rsidR="00E43D47">
        <w:rPr>
          <w:rFonts w:ascii="Times New Roman" w:hAnsi="Times New Roman" w:cs="Times New Roman"/>
          <w:b/>
          <w:sz w:val="24"/>
          <w:szCs w:val="24"/>
        </w:rPr>
        <w:t>Irena</w:t>
      </w:r>
      <w:r w:rsidR="00363243" w:rsidRPr="00BF4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D47">
        <w:rPr>
          <w:rFonts w:ascii="Times New Roman" w:hAnsi="Times New Roman" w:cs="Times New Roman"/>
          <w:b/>
          <w:sz w:val="24"/>
          <w:szCs w:val="24"/>
        </w:rPr>
        <w:t>Vojačkova</w:t>
      </w:r>
      <w:r w:rsidR="00363243" w:rsidRPr="00BF4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D47">
        <w:rPr>
          <w:rFonts w:ascii="Times New Roman" w:hAnsi="Times New Roman" w:cs="Times New Roman"/>
          <w:b/>
          <w:sz w:val="24"/>
          <w:szCs w:val="24"/>
        </w:rPr>
        <w:t>Solorano</w:t>
      </w:r>
      <w:r w:rsidR="00363243" w:rsidRPr="00BF4B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3CC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523CC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3CC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23CC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rodno</w:t>
      </w:r>
      <w:r w:rsidR="00D523CC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zasnovana</w:t>
      </w:r>
      <w:r w:rsidR="00D523CC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diskriminacija</w:t>
      </w:r>
      <w:r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pojavljuje</w:t>
      </w:r>
      <w:r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oblicima</w:t>
      </w:r>
      <w:r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F4B9A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4B9A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statistika</w:t>
      </w:r>
      <w:r w:rsidR="001F2C91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2C91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F2C91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BF4B9A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4B9A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F4B9A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1F2C91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1F2C91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zastupljene</w:t>
      </w:r>
      <w:r w:rsidR="001F2C91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2C91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1F2C91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1F2C91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F2C91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3243" w:rsidRPr="00BF4B9A">
        <w:rPr>
          <w:rFonts w:ascii="Times New Roman" w:hAnsi="Times New Roman" w:cs="Times New Roman"/>
          <w:color w:val="000000"/>
          <w:sz w:val="24"/>
          <w:szCs w:val="24"/>
        </w:rPr>
        <w:t xml:space="preserve">5%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žena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gradonačelnice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ili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predsednice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opština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63243" w:rsidRPr="00BF4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stopa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zaposlenosti</w:t>
      </w:r>
      <w:r w:rsidR="004E5F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žena</w:t>
      </w:r>
      <w:r w:rsidR="004E5F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4E5F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niža</w:t>
      </w:r>
      <w:r w:rsidR="004E5F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4E5F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stope</w:t>
      </w:r>
      <w:r w:rsidR="004E5F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zaposlenosti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muškaraca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one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poseduju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manje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imovine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vlasništvu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muškaraca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značajno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više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angažovane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675B9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kućnim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poslovima</w:t>
      </w:r>
      <w:r w:rsidR="001F2C91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Sve</w:t>
      </w:r>
      <w:r w:rsidR="00675B9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to</w:t>
      </w:r>
      <w:r w:rsidR="00675B9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zahteva</w:t>
      </w:r>
      <w:r w:rsidR="00675B9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9836F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postoje</w:t>
      </w:r>
      <w:r w:rsidR="009836F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snažne</w:t>
      </w:r>
      <w:r w:rsidR="00675B9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nacionalne</w:t>
      </w:r>
      <w:r w:rsidR="00675B9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institucije</w:t>
      </w:r>
      <w:r w:rsidR="00675B9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675B9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675B9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675B9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Poverenik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zaštitu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ravnopravnosti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Koordinaciono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telo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836F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rodnu</w:t>
      </w:r>
      <w:r w:rsidR="00675B9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ravnopravnost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kojima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UN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kancelarija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spremna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pruži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podršku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borbe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rodne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diskriminacije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nasilja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prema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ženama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UN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privržene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pravu</w:t>
      </w:r>
      <w:r w:rsidR="0074165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žena</w:t>
      </w:r>
      <w:r w:rsidR="0074165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74165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rodnu</w:t>
      </w:r>
      <w:r w:rsidR="0074165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ravnopravnost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koje</w:t>
      </w:r>
      <w:r w:rsidR="009836F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9836F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predstavljeno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jedan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prioriteta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u</w:t>
      </w:r>
      <w:r w:rsidR="00217A8D" w:rsidRPr="00BF4B9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217A8D" w:rsidRPr="00BF4B9A">
        <w:rPr>
          <w:rFonts w:ascii="Times New Roman" w:hAnsi="Times New Roman" w:cs="Times New Roman"/>
          <w:b/>
          <w:color w:val="000000"/>
          <w:sz w:val="24"/>
          <w:szCs w:val="24"/>
        </w:rPr>
        <w:t>UNDAF</w:t>
      </w:r>
      <w:r w:rsidR="00DA4EEE" w:rsidRPr="00BF4B9A">
        <w:rPr>
          <w:rFonts w:ascii="Times New Roman" w:hAnsi="Times New Roman" w:cs="Times New Roman"/>
          <w:sz w:val="24"/>
          <w:szCs w:val="24"/>
        </w:rPr>
        <w:t xml:space="preserve"> </w:t>
      </w:r>
      <w:r w:rsidR="00BF4B9A" w:rsidRPr="00BF4B9A">
        <w:rPr>
          <w:rFonts w:ascii="Times New Roman" w:hAnsi="Times New Roman" w:cs="Times New Roman"/>
          <w:color w:val="000000"/>
          <w:sz w:val="24"/>
          <w:szCs w:val="24"/>
        </w:rPr>
        <w:t xml:space="preserve"> 2015-2020</w:t>
      </w:r>
      <w:r w:rsidR="009836F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A4EEE" w:rsidRPr="00BF4B9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A4EEE" w:rsidRPr="00BF4B9A">
        <w:rPr>
          <w:rFonts w:ascii="Times New Roman" w:hAnsi="Times New Roman" w:cs="Times New Roman"/>
          <w:sz w:val="24"/>
          <w:szCs w:val="24"/>
        </w:rPr>
        <w:t>United Nations De</w:t>
      </w:r>
      <w:r w:rsidR="009836FC" w:rsidRPr="00BF4B9A">
        <w:rPr>
          <w:rFonts w:ascii="Times New Roman" w:hAnsi="Times New Roman" w:cs="Times New Roman"/>
          <w:sz w:val="24"/>
          <w:szCs w:val="24"/>
        </w:rPr>
        <w:t>velopment Assistance Framework</w:t>
      </w:r>
      <w:r w:rsidR="00BF4B9A" w:rsidRPr="00BF4B9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836FC" w:rsidRPr="00BF4B9A">
        <w:rPr>
          <w:rFonts w:ascii="Times New Roman" w:hAnsi="Times New Roman" w:cs="Times New Roman"/>
          <w:sz w:val="24"/>
          <w:szCs w:val="24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36FC" w:rsidRPr="00BF4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z w:val="24"/>
          <w:szCs w:val="24"/>
          <w:lang w:val="sr-Cyrl-RS"/>
        </w:rPr>
        <w:t>CPD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UNDP</w:t>
      </w:r>
      <w:r w:rsidR="00217A8D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836FC" w:rsidRPr="00BF4B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</w:t>
      </w:r>
      <w:r w:rsidR="009836FC" w:rsidRPr="00BF4B9A">
        <w:rPr>
          <w:rFonts w:ascii="Times New Roman" w:eastAsia="Times New Roman" w:hAnsi="Times New Roman" w:cs="Times New Roman"/>
          <w:kern w:val="36"/>
          <w:sz w:val="24"/>
          <w:szCs w:val="24"/>
        </w:rPr>
        <w:t>Country programme document</w:t>
      </w:r>
      <w:r w:rsidR="00217A8D" w:rsidRPr="00BF4B9A">
        <w:rPr>
          <w:rFonts w:ascii="Times New Roman" w:eastAsia="Times New Roman" w:hAnsi="Times New Roman" w:cs="Times New Roman"/>
          <w:kern w:val="36"/>
          <w:sz w:val="24"/>
          <w:szCs w:val="24"/>
          <w:lang w:val="sr-Cyrl-RS"/>
        </w:rPr>
        <w:t>)</w:t>
      </w:r>
      <w:r w:rsidR="00DA4EEE" w:rsidRPr="00BF4B9A">
        <w:rPr>
          <w:rFonts w:ascii="Times New Roman" w:eastAsia="Times New Roman" w:hAnsi="Times New Roman" w:cs="Times New Roman"/>
          <w:kern w:val="36"/>
          <w:sz w:val="24"/>
          <w:szCs w:val="24"/>
          <w:lang w:val="sr-Cyrl-RS"/>
        </w:rPr>
        <w:t>.</w:t>
      </w:r>
      <w:r w:rsidR="00DA4EEE">
        <w:rPr>
          <w:rFonts w:ascii="Times New Roman" w:eastAsia="Times New Roman" w:hAnsi="Times New Roman" w:cs="Times New Roman"/>
          <w:kern w:val="36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Ona</w:t>
      </w:r>
      <w:r w:rsidR="00DA4E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DA4E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navela</w:t>
      </w:r>
      <w:r w:rsidR="00DA4E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DA4E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neke</w:t>
      </w:r>
      <w:r w:rsidR="00DA4E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primere</w:t>
      </w:r>
      <w:r w:rsidR="00DA4E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saradnje</w:t>
      </w:r>
      <w:r w:rsidR="009836F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9836F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institucijama</w:t>
      </w:r>
      <w:r w:rsidR="009836F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9836F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Srbiji</w:t>
      </w:r>
      <w:r w:rsidR="009836F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jačanje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pristupa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pravdi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za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žene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iz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marginalizovanih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grupa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osnaživanje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žena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iz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ruralnih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sredina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Romkinja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jačanje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veza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između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žena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njihovih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udruženja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institucija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koje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se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bave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pitanjima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rodne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ravnopravnosti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. 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Istakla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je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da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je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2015.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godina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važna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iz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više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razloga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Globalno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UN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će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izvršiti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procenu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rezultata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izazova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u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implementaciji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Pekinške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deklaracije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</w:t>
      </w:r>
      <w:r w:rsidR="009836FC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Platforme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za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akciju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,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a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takođe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će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se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raditi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na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tome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da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se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lokalno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implementira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ono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što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je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globalno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dogovoreno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kroz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Ciljeve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održivog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razvoja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koji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kao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visok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prioritet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prepoznaju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osnaživanje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žena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UN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će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podržati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predstavljanje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Posebnog</w:t>
      </w:r>
      <w:r w:rsidR="00FD2EC8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izveštaja</w:t>
      </w:r>
      <w:r w:rsidR="00FD2EC8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o</w:t>
      </w:r>
      <w:r w:rsidR="00FD2EC8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diskriminaciji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žena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u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Srbiji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.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Na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kraju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se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zahvalila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gđi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Petrušić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za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odličnu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saradnju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sa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Kancelarijom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UN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u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Srbiji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u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poslednjih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pet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E43D47">
        <w:rPr>
          <w:rFonts w:ascii="Times New Roman" w:hAnsi="Times New Roman" w:cs="Times New Roman"/>
          <w:spacing w:val="-2"/>
          <w:sz w:val="24"/>
          <w:szCs w:val="24"/>
          <w:lang w:val="sr-Cyrl-RS"/>
        </w:rPr>
        <w:t>godina</w:t>
      </w:r>
      <w:r w:rsidR="00BF4B9A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. </w:t>
      </w:r>
    </w:p>
    <w:p w:rsidR="00AB7032" w:rsidRDefault="008D1428" w:rsidP="008D142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ab/>
      </w:r>
      <w:r w:rsidR="00E43D47">
        <w:rPr>
          <w:rFonts w:ascii="Times New Roman" w:hAnsi="Times New Roman" w:cs="Times New Roman"/>
          <w:b/>
          <w:color w:val="000000"/>
          <w:sz w:val="24"/>
          <w:szCs w:val="24"/>
          <w:lang w:val="sr-Cyrl-RS" w:eastAsia="en-GB"/>
        </w:rPr>
        <w:t>Nevena</w:t>
      </w:r>
      <w:r w:rsidRPr="008D1428">
        <w:rPr>
          <w:rFonts w:ascii="Times New Roman" w:hAnsi="Times New Roman" w:cs="Times New Roman"/>
          <w:b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b/>
          <w:color w:val="000000"/>
          <w:sz w:val="24"/>
          <w:szCs w:val="24"/>
          <w:lang w:val="sr-Cyrl-RS" w:eastAsia="en-GB"/>
        </w:rPr>
        <w:t>Petrušić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ukazala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oko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20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godina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priča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ženskim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ljudskim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pravima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postojala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samo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krugu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ženskih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nevladinih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organizacija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danas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državna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politika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Zahvalila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predsedniku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Odbora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ljudska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manjinska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prava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ravnopravnost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polova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uvek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podržavao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aktivnosti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Poverenika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Ovaj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izveštaj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presek</w:t>
      </w:r>
      <w:r w:rsidR="00FD2EC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stanja</w:t>
      </w:r>
      <w:r w:rsidR="00FD2EC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FD2EC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ovoj</w:t>
      </w:r>
      <w:r w:rsidR="00FD2EC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oblasti</w:t>
      </w:r>
      <w:r w:rsidR="00FD2EC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FD2EC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struktuiran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tako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prati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Konvenciju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eliminisanju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svih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oblika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diskriminacije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Ovaj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izveštaj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svedoči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tome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aktivnosti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koje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preduzimamo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odvijaju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ambijentu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kojim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možemo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biti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zadovoljni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najvažnija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vrlina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svake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bude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domaćica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,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muškarac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bude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glava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porodice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muškarac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bude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rukovodećim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funkcijama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Zato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treba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raditi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svim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oblastima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počev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od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revidiranja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nastavnih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materijala</w:t>
      </w:r>
      <w:r w:rsidR="00D2593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odgovornost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medija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više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puta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morala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upozorava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medije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kada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narodne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poslanice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vređane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Sistem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zaštite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od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nasilja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porodici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koji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smo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gradili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normativnom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istitucionalnom</w:t>
      </w:r>
      <w:r w:rsidR="00587F7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nivou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još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uvek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nije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delotvoran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uprkos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dobrim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zakonima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strategijama</w:t>
      </w:r>
      <w:r w:rsidR="00587F7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,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protokolima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žrtve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nasilja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dalje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same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lutaju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kroz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lavirinte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pravnog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sistema</w:t>
      </w:r>
      <w:r w:rsidR="00587F7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najčešće</w:t>
      </w:r>
      <w:r w:rsidR="00587F7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bez</w:t>
      </w:r>
      <w:r w:rsidR="00587F7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ikakve</w:t>
      </w:r>
      <w:r w:rsidR="00587F7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podrške</w:t>
      </w:r>
      <w:r w:rsidR="00587F7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Nedostaje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jedinstven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centralizovani</w:t>
      </w:r>
      <w:r w:rsidR="00587F7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sistem</w:t>
      </w:r>
      <w:r w:rsidR="00587F7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podataka</w:t>
      </w:r>
      <w:r w:rsidR="00587F7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Prošle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godine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ubijeno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27</w:t>
      </w:r>
      <w:r w:rsidR="00587F7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žena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od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kojih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7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prijavljivale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nasilje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nadležnim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organima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ali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institucije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sistema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nisu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reagovale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onako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kako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trebalo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kako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piše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zakonima</w:t>
      </w:r>
      <w:r w:rsidR="00587F7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587F7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protokolima</w:t>
      </w:r>
      <w:r w:rsidR="00587F7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Potvrđivanje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Istanbulske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konvencije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trebalo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bude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dodatni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podsticaj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obezbedi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efikasnost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radu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nadležnih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organa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.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ab/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Postignut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napredak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uspostavljanju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institucionalnih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mehanizama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rodne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ravnopravnosti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veoma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značajno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što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osnovano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Koordinaciono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telo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rodnu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ravnopravnost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koje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bi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bilo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ključna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tačka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urodnavanja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svih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javnih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politika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potrebno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razvijati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određene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alate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modele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kako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usvajanja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zakona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procenio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njihov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efekat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ravnopravnost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muškaraca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Takođe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značajna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uloga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Ženske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parlamentarne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mreže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a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narodne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poslanice</w:t>
      </w:r>
      <w:r w:rsidR="00AB703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kojih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više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nego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ikad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istoriji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srpskog</w:t>
      </w:r>
      <w:r w:rsidR="005E0C2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lastRenderedPageBreak/>
        <w:t>parlamentarizma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prilici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svojim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delovanjem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pokažu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kakvu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dobit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društvo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može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imati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od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veće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uloge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Ukazala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značaj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primene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Rezolucije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1325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SB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UN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–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mir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bezbednost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čime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položaj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ovom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sektoru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značajno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unapređen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ukazala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Ministarstvo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odbrane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postupa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preporukama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Poverenika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tom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smislu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lokalnom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nivou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situacija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zabrinjavajuća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mnogim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opštinama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mehanizmi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rodne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ravnopravnosti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samo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formalno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postoje</w:t>
      </w:r>
      <w:r w:rsidR="00DE4CA2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bez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uticaja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politike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lokalne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zajednice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Navela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ima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odličnih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primera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kao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što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primer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Užica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Međutim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,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nema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među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rektorima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direktorima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javnih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preduzeća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gradonačelnicima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tamo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gde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stvarna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moć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Posebno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izveštaju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bavili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ženama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koje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višestruko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diskriminisane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Pokazalo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kvote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dobar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način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se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obezbedi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veća</w:t>
      </w:r>
      <w:r w:rsidR="00D81C48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zastupljenost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organima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vlasti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preporučuje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one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koriste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B3289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svim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organima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vlasti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(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kvota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od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30%)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treba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budu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propisane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novim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Zakonom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rodnoj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ravnopravnosti</w:t>
      </w:r>
      <w:r w:rsidR="002300AA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kraju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istakla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treba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iskoristimo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sve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poluge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sistema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kako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bismo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novim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generacijama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otvorili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perspektivu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jednog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novog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rodnog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partnerstva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zasnovanog</w:t>
      </w:r>
      <w:r w:rsidR="00B3289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</w:t>
      </w:r>
      <w:r w:rsidR="00B3289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pravednom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odnosu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polova</w:t>
      </w:r>
      <w:r w:rsidR="002B354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</w:p>
    <w:p w:rsidR="00D523CC" w:rsidRDefault="002B3540" w:rsidP="008D142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ab/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diskusiji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koja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usledila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izražena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zahvalnost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gospođi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Petrušić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njenom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velikom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zalaganju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D523CC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obavljanju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poslova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Poverenika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zaštitu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ravnopravnosti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kao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zaposlenima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službi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Poverenika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onom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što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uspeli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urade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pet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godina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postojanja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ove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institucije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Izneta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iskustva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radu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Ženskog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centra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Užice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potreba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osnivanja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SOS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telefona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tom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gradu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tom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smislu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očekuje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podrška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institucija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sa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vrha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.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Nedovoljno</w:t>
      </w:r>
      <w:r w:rsidR="00B3289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B3289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sigurnih</w:t>
      </w:r>
      <w:r w:rsidR="00B3289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kuća</w:t>
      </w:r>
      <w:r w:rsidR="00B3289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B3289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SOS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telefona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celoj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Srbiji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Užicu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postoji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Ženska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odbornička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mreža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Načelnica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policijske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uprave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Užicu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žena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Značajno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povećan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broj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mesnim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zajednicama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njihovo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iskustvo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širi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okolne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gradove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seoske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mesne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zajednice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Dalje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ukazano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problem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sprovođenju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usvojenih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zakona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potrebu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kontinuiteta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radu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institucije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Poverenika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Istaknut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problem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da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žene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najčešće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nemaju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ekonomsku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moć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nemaju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vlasništvo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od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čega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velikoj</w:t>
      </w:r>
      <w:r w:rsidR="00B3289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meri</w:t>
      </w:r>
      <w:r w:rsidR="00B3289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zavisi</w:t>
      </w:r>
      <w:r w:rsidR="00B3289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njihov</w:t>
      </w:r>
      <w:r w:rsidR="00B3289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položaj</w:t>
      </w:r>
      <w:r w:rsidR="00B3289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što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otežava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njihovu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ravnopravnost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sa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muškarcima</w:t>
      </w:r>
      <w:r w:rsidR="009C1A0B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</w:p>
    <w:p w:rsidR="00D523CC" w:rsidRDefault="00D523CC" w:rsidP="00D523CC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ab/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Nevena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Petrušić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još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jednom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obratila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učesnicima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zahvalila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podršci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</w:p>
    <w:p w:rsidR="00363243" w:rsidRDefault="00D523CC" w:rsidP="00D523CC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ab/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Sednica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zaključena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12.45 </w:t>
      </w:r>
      <w:r w:rsidR="00E43D47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časova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</w:p>
    <w:p w:rsidR="00D523CC" w:rsidRPr="00D523CC" w:rsidRDefault="00D523CC" w:rsidP="00D523CC">
      <w:pPr>
        <w:jc w:val="both"/>
        <w:rPr>
          <w:rFonts w:eastAsiaTheme="minorHAnsi" w:cstheme="minorBidi"/>
          <w:lang w:val="sr-Cyrl-RS"/>
        </w:rPr>
      </w:pPr>
    </w:p>
    <w:p w:rsidR="00D523CC" w:rsidRPr="0004235D" w:rsidRDefault="00D523CC" w:rsidP="00D523CC">
      <w:pPr>
        <w:spacing w:after="200" w:line="276" w:lineRule="auto"/>
        <w:rPr>
          <w:rFonts w:eastAsiaTheme="minorHAnsi" w:cstheme="minorBidi"/>
        </w:rPr>
      </w:pPr>
      <w:r w:rsidRPr="00D523CC">
        <w:rPr>
          <w:rFonts w:eastAsiaTheme="minorHAnsi" w:cstheme="minorBidi"/>
          <w:b/>
          <w:lang w:val="sr-Cyrl-RS"/>
        </w:rPr>
        <w:tab/>
      </w:r>
      <w:r w:rsidR="00E43D47">
        <w:rPr>
          <w:rFonts w:eastAsiaTheme="minorHAnsi" w:cstheme="minorBidi"/>
        </w:rPr>
        <w:t>SEKRETAR</w:t>
      </w:r>
      <w:r w:rsidRPr="0004235D">
        <w:rPr>
          <w:rFonts w:eastAsiaTheme="minorHAnsi" w:cstheme="minorBidi"/>
        </w:rPr>
        <w:t xml:space="preserve"> </w:t>
      </w:r>
      <w:r w:rsidR="00E43D47">
        <w:rPr>
          <w:rFonts w:eastAsiaTheme="minorHAnsi" w:cstheme="minorBidi"/>
        </w:rPr>
        <w:t>ODBORA</w:t>
      </w:r>
      <w:r w:rsidRPr="0004235D">
        <w:rPr>
          <w:rFonts w:eastAsiaTheme="minorHAnsi" w:cstheme="minorBidi"/>
        </w:rPr>
        <w:t xml:space="preserve">                                                   </w:t>
      </w:r>
      <w:r w:rsidR="00E43D47">
        <w:rPr>
          <w:rFonts w:eastAsiaTheme="minorHAnsi" w:cstheme="minorBidi"/>
        </w:rPr>
        <w:t>PREDSEDNIK</w:t>
      </w:r>
      <w:r w:rsidRPr="0004235D">
        <w:rPr>
          <w:rFonts w:eastAsiaTheme="minorHAnsi" w:cstheme="minorBidi"/>
        </w:rPr>
        <w:t xml:space="preserve"> </w:t>
      </w:r>
      <w:r w:rsidR="00E43D47">
        <w:rPr>
          <w:rFonts w:eastAsiaTheme="minorHAnsi" w:cstheme="minorBidi"/>
        </w:rPr>
        <w:t>ODBORA</w:t>
      </w:r>
    </w:p>
    <w:p w:rsidR="00D523CC" w:rsidRPr="008D1428" w:rsidRDefault="00D523CC" w:rsidP="0004235D">
      <w:pPr>
        <w:spacing w:after="200" w:line="276" w:lineRule="auto"/>
        <w:rPr>
          <w:lang w:val="sr-Cyrl-RS"/>
        </w:rPr>
      </w:pPr>
      <w:r w:rsidRPr="0004235D">
        <w:rPr>
          <w:rFonts w:eastAsiaTheme="minorHAnsi" w:cstheme="minorBidi"/>
          <w:lang w:val="sr-Cyrl-RS"/>
        </w:rPr>
        <w:t xml:space="preserve">   </w:t>
      </w:r>
      <w:r w:rsidRPr="0004235D">
        <w:rPr>
          <w:rFonts w:eastAsiaTheme="minorHAnsi" w:cstheme="minorBidi"/>
          <w:lang w:val="sr-Cyrl-RS"/>
        </w:rPr>
        <w:tab/>
        <w:t xml:space="preserve">  </w:t>
      </w:r>
      <w:r w:rsidR="00E43D47">
        <w:rPr>
          <w:rFonts w:eastAsiaTheme="minorHAnsi" w:cstheme="minorBidi"/>
        </w:rPr>
        <w:t>Rajka</w:t>
      </w:r>
      <w:r w:rsidRPr="0004235D">
        <w:rPr>
          <w:rFonts w:eastAsiaTheme="minorHAnsi" w:cstheme="minorBidi"/>
        </w:rPr>
        <w:t xml:space="preserve"> </w:t>
      </w:r>
      <w:r w:rsidR="00E43D47">
        <w:rPr>
          <w:rFonts w:eastAsiaTheme="minorHAnsi" w:cstheme="minorBidi"/>
        </w:rPr>
        <w:t>Vukomanović</w:t>
      </w:r>
      <w:r w:rsidRPr="0004235D">
        <w:rPr>
          <w:rFonts w:eastAsiaTheme="minorHAnsi" w:cstheme="minorBidi"/>
        </w:rPr>
        <w:t xml:space="preserve">                                                      </w:t>
      </w:r>
      <w:r w:rsidRPr="0004235D">
        <w:rPr>
          <w:rFonts w:eastAsiaTheme="minorHAnsi" w:cstheme="minorBidi"/>
          <w:lang w:val="sr-Cyrl-RS"/>
        </w:rPr>
        <w:t xml:space="preserve">    </w:t>
      </w:r>
      <w:r w:rsidRPr="0004235D">
        <w:rPr>
          <w:rFonts w:eastAsiaTheme="minorHAnsi" w:cstheme="minorBidi"/>
        </w:rPr>
        <w:t xml:space="preserve"> </w:t>
      </w:r>
      <w:r w:rsidR="00E43D47">
        <w:rPr>
          <w:rFonts w:eastAsiaTheme="minorHAnsi" w:cstheme="minorBidi"/>
        </w:rPr>
        <w:t>Meho</w:t>
      </w:r>
      <w:r w:rsidRPr="0004235D">
        <w:rPr>
          <w:rFonts w:eastAsiaTheme="minorHAnsi" w:cstheme="minorBidi"/>
        </w:rPr>
        <w:t xml:space="preserve"> </w:t>
      </w:r>
      <w:r w:rsidR="00E43D47">
        <w:rPr>
          <w:rFonts w:eastAsiaTheme="minorHAnsi" w:cstheme="minorBidi"/>
        </w:rPr>
        <w:t>Omerović</w:t>
      </w:r>
    </w:p>
    <w:sectPr w:rsidR="00D523CC" w:rsidRPr="008D1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5B" w:rsidRDefault="0081175B" w:rsidP="00BF4B9A">
      <w:r>
        <w:separator/>
      </w:r>
    </w:p>
  </w:endnote>
  <w:endnote w:type="continuationSeparator" w:id="0">
    <w:p w:rsidR="0081175B" w:rsidRDefault="0081175B" w:rsidP="00BF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9A" w:rsidRDefault="00BF4B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855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B9A" w:rsidRDefault="00BF4B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D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4B9A" w:rsidRDefault="00BF4B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9A" w:rsidRDefault="00BF4B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5B" w:rsidRDefault="0081175B" w:rsidP="00BF4B9A">
      <w:r>
        <w:separator/>
      </w:r>
    </w:p>
  </w:footnote>
  <w:footnote w:type="continuationSeparator" w:id="0">
    <w:p w:rsidR="0081175B" w:rsidRDefault="0081175B" w:rsidP="00BF4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9A" w:rsidRDefault="00BF4B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9A" w:rsidRDefault="00BF4B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9A" w:rsidRDefault="00BF4B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BB5"/>
    <w:multiLevelType w:val="hybridMultilevel"/>
    <w:tmpl w:val="EB30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A71A4"/>
    <w:multiLevelType w:val="hybridMultilevel"/>
    <w:tmpl w:val="8AAAFDF8"/>
    <w:lvl w:ilvl="0" w:tplc="F77629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AD"/>
    <w:rsid w:val="0004235D"/>
    <w:rsid w:val="00051963"/>
    <w:rsid w:val="00152427"/>
    <w:rsid w:val="00180323"/>
    <w:rsid w:val="001F2C91"/>
    <w:rsid w:val="00217A8D"/>
    <w:rsid w:val="002300AA"/>
    <w:rsid w:val="002B3540"/>
    <w:rsid w:val="002B54AD"/>
    <w:rsid w:val="003338BD"/>
    <w:rsid w:val="00363243"/>
    <w:rsid w:val="003D3EF7"/>
    <w:rsid w:val="004A76EC"/>
    <w:rsid w:val="004E5FD9"/>
    <w:rsid w:val="0056056F"/>
    <w:rsid w:val="00587F72"/>
    <w:rsid w:val="005E0C2C"/>
    <w:rsid w:val="00675B9C"/>
    <w:rsid w:val="00704928"/>
    <w:rsid w:val="0074165D"/>
    <w:rsid w:val="00765B6C"/>
    <w:rsid w:val="007838CA"/>
    <w:rsid w:val="007E4F03"/>
    <w:rsid w:val="0081175B"/>
    <w:rsid w:val="00827F64"/>
    <w:rsid w:val="008D1428"/>
    <w:rsid w:val="008D546B"/>
    <w:rsid w:val="008F628C"/>
    <w:rsid w:val="009836FC"/>
    <w:rsid w:val="009A641B"/>
    <w:rsid w:val="009C1A0B"/>
    <w:rsid w:val="009C2929"/>
    <w:rsid w:val="00A1070A"/>
    <w:rsid w:val="00A84CF3"/>
    <w:rsid w:val="00AB7032"/>
    <w:rsid w:val="00B3289B"/>
    <w:rsid w:val="00BF4B9A"/>
    <w:rsid w:val="00C132E1"/>
    <w:rsid w:val="00D25937"/>
    <w:rsid w:val="00D523CC"/>
    <w:rsid w:val="00D81C48"/>
    <w:rsid w:val="00DA4EEE"/>
    <w:rsid w:val="00DE4CA2"/>
    <w:rsid w:val="00E05C0C"/>
    <w:rsid w:val="00E43D47"/>
    <w:rsid w:val="00EA52C3"/>
    <w:rsid w:val="00F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4AD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36324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63243"/>
    <w:pPr>
      <w:ind w:left="72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3C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7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F4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B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4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B9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4AD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36324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63243"/>
    <w:pPr>
      <w:ind w:left="72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3C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7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F4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B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4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B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30</cp:revision>
  <dcterms:created xsi:type="dcterms:W3CDTF">2015-09-24T10:53:00Z</dcterms:created>
  <dcterms:modified xsi:type="dcterms:W3CDTF">2016-03-22T14:07:00Z</dcterms:modified>
</cp:coreProperties>
</file>